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087D8D" w14:textId="5823C602" w:rsidR="006F54BC" w:rsidRPr="00D16A86" w:rsidRDefault="006F54BC" w:rsidP="00A86EEE">
      <w:pPr>
        <w:spacing w:after="0"/>
        <w:rPr>
          <w:rFonts w:ascii="Algerian" w:hAnsi="Algerian"/>
          <w:b/>
          <w:bCs/>
          <w:sz w:val="96"/>
          <w:szCs w:val="96"/>
        </w:rPr>
      </w:pPr>
      <w:r w:rsidRPr="00D16A86">
        <w:rPr>
          <w:rFonts w:ascii="Calibri" w:hAnsi="Calibri" w:cs="Calibri"/>
          <w:b/>
          <w:bCs/>
          <w:sz w:val="96"/>
          <w:szCs w:val="96"/>
        </w:rPr>
        <w:t>Режим</w:t>
      </w:r>
      <w:r w:rsidR="00D16A86">
        <w:rPr>
          <w:rFonts w:ascii="Calibri" w:hAnsi="Calibri" w:cs="Calibri"/>
          <w:b/>
          <w:bCs/>
          <w:sz w:val="96"/>
          <w:szCs w:val="96"/>
        </w:rPr>
        <w:t xml:space="preserve"> </w:t>
      </w:r>
      <w:r w:rsidRPr="00D16A86">
        <w:rPr>
          <w:rFonts w:ascii="Calibri" w:hAnsi="Calibri" w:cs="Calibri"/>
          <w:b/>
          <w:bCs/>
          <w:sz w:val="96"/>
          <w:szCs w:val="96"/>
        </w:rPr>
        <w:t>работы</w:t>
      </w:r>
      <w:r w:rsidRPr="00D16A86">
        <w:rPr>
          <w:rFonts w:ascii="Algerian" w:hAnsi="Algerian"/>
          <w:b/>
          <w:bCs/>
          <w:sz w:val="96"/>
          <w:szCs w:val="96"/>
        </w:rPr>
        <w:t xml:space="preserve"> </w:t>
      </w:r>
      <w:r w:rsidRPr="00D16A86">
        <w:rPr>
          <w:rFonts w:ascii="Calibri" w:hAnsi="Calibri" w:cs="Calibri"/>
          <w:b/>
          <w:bCs/>
          <w:sz w:val="96"/>
          <w:szCs w:val="96"/>
        </w:rPr>
        <w:t>лагеря</w:t>
      </w:r>
      <w:bookmarkStart w:id="0" w:name="_GoBack"/>
      <w:bookmarkEnd w:id="0"/>
    </w:p>
    <w:tbl>
      <w:tblPr>
        <w:tblStyle w:val="a3"/>
        <w:tblW w:w="0" w:type="auto"/>
        <w:tblInd w:w="-998" w:type="dxa"/>
        <w:tblLook w:val="04A0" w:firstRow="1" w:lastRow="0" w:firstColumn="1" w:lastColumn="0" w:noHBand="0" w:noVBand="1"/>
      </w:tblPr>
      <w:tblGrid>
        <w:gridCol w:w="4537"/>
        <w:gridCol w:w="5805"/>
      </w:tblGrid>
      <w:tr w:rsidR="006F54BC" w:rsidRPr="00D16A86" w14:paraId="5B66DBBD" w14:textId="77777777" w:rsidTr="00D16A86">
        <w:tc>
          <w:tcPr>
            <w:tcW w:w="4537" w:type="dxa"/>
          </w:tcPr>
          <w:p w14:paraId="09A16A8F" w14:textId="3EDDC5FA" w:rsidR="006F54BC" w:rsidRPr="00A86EEE" w:rsidRDefault="006F54BC" w:rsidP="00636BF8">
            <w:pPr>
              <w:jc w:val="center"/>
              <w:rPr>
                <w:rFonts w:ascii="Algerian" w:hAnsi="Algerian"/>
                <w:sz w:val="56"/>
                <w:szCs w:val="56"/>
              </w:rPr>
            </w:pPr>
            <w:r w:rsidRPr="00A86EEE">
              <w:rPr>
                <w:rFonts w:ascii="Calibri" w:hAnsi="Calibri" w:cs="Calibri"/>
                <w:sz w:val="56"/>
                <w:szCs w:val="56"/>
              </w:rPr>
              <w:t>время</w:t>
            </w:r>
          </w:p>
        </w:tc>
        <w:tc>
          <w:tcPr>
            <w:tcW w:w="5805" w:type="dxa"/>
          </w:tcPr>
          <w:p w14:paraId="1081B76F" w14:textId="3C9D5725" w:rsidR="006F54BC" w:rsidRPr="00A86EEE" w:rsidRDefault="00636BF8" w:rsidP="006C0B77">
            <w:pPr>
              <w:jc w:val="both"/>
              <w:rPr>
                <w:rFonts w:ascii="Algerian" w:hAnsi="Algerian"/>
                <w:sz w:val="56"/>
                <w:szCs w:val="56"/>
              </w:rPr>
            </w:pPr>
            <w:r w:rsidRPr="00A86EEE">
              <w:rPr>
                <w:rFonts w:ascii="Algerian" w:hAnsi="Algerian"/>
                <w:sz w:val="56"/>
                <w:szCs w:val="56"/>
              </w:rPr>
              <w:t xml:space="preserve">           </w:t>
            </w:r>
            <w:r w:rsidR="006F54BC" w:rsidRPr="00A86EEE">
              <w:rPr>
                <w:rFonts w:ascii="Calibri" w:hAnsi="Calibri" w:cs="Calibri"/>
                <w:sz w:val="56"/>
                <w:szCs w:val="56"/>
              </w:rPr>
              <w:t>мероприятия</w:t>
            </w:r>
          </w:p>
        </w:tc>
      </w:tr>
      <w:tr w:rsidR="006F54BC" w:rsidRPr="00D16A86" w14:paraId="08CC3536" w14:textId="77777777" w:rsidTr="00D16A86">
        <w:tc>
          <w:tcPr>
            <w:tcW w:w="4537" w:type="dxa"/>
          </w:tcPr>
          <w:p w14:paraId="1408C744" w14:textId="26873428" w:rsidR="006F54BC" w:rsidRPr="00D16A86" w:rsidRDefault="006F54BC" w:rsidP="00636BF8">
            <w:pPr>
              <w:jc w:val="center"/>
              <w:rPr>
                <w:rFonts w:ascii="Algerian" w:hAnsi="Algerian"/>
                <w:b/>
                <w:bCs/>
                <w:sz w:val="56"/>
                <w:szCs w:val="56"/>
              </w:rPr>
            </w:pPr>
            <w:r w:rsidRPr="00D16A86">
              <w:rPr>
                <w:rFonts w:ascii="Algerian" w:hAnsi="Algerian"/>
                <w:b/>
                <w:bCs/>
                <w:sz w:val="56"/>
                <w:szCs w:val="56"/>
              </w:rPr>
              <w:t>8.00</w:t>
            </w:r>
            <w:r w:rsidR="00D16A86" w:rsidRPr="00D16A86">
              <w:rPr>
                <w:rFonts w:asciiTheme="minorHAnsi" w:hAnsiTheme="minorHAnsi"/>
                <w:b/>
                <w:bCs/>
                <w:sz w:val="56"/>
                <w:szCs w:val="56"/>
              </w:rPr>
              <w:t xml:space="preserve"> </w:t>
            </w:r>
            <w:r w:rsidRPr="00D16A86">
              <w:rPr>
                <w:rFonts w:ascii="Algerian" w:hAnsi="Algerian"/>
                <w:b/>
                <w:bCs/>
                <w:sz w:val="56"/>
                <w:szCs w:val="56"/>
              </w:rPr>
              <w:t>-</w:t>
            </w:r>
            <w:r w:rsidR="00D16A86" w:rsidRPr="00D16A86">
              <w:rPr>
                <w:rFonts w:asciiTheme="minorHAnsi" w:hAnsiTheme="minorHAnsi"/>
                <w:b/>
                <w:bCs/>
                <w:sz w:val="56"/>
                <w:szCs w:val="56"/>
              </w:rPr>
              <w:t xml:space="preserve"> </w:t>
            </w:r>
            <w:r w:rsidRPr="00D16A86">
              <w:rPr>
                <w:rFonts w:ascii="Algerian" w:hAnsi="Algerian"/>
                <w:b/>
                <w:bCs/>
                <w:sz w:val="56"/>
                <w:szCs w:val="56"/>
              </w:rPr>
              <w:t>9.00</w:t>
            </w:r>
          </w:p>
        </w:tc>
        <w:tc>
          <w:tcPr>
            <w:tcW w:w="5805" w:type="dxa"/>
          </w:tcPr>
          <w:p w14:paraId="2FD13ADE" w14:textId="6BFADBC9" w:rsidR="006F54BC" w:rsidRPr="00A86EEE" w:rsidRDefault="006F54BC" w:rsidP="006C0B77">
            <w:pPr>
              <w:jc w:val="both"/>
              <w:rPr>
                <w:rFonts w:ascii="Algerian" w:hAnsi="Algerian"/>
                <w:sz w:val="60"/>
                <w:szCs w:val="60"/>
              </w:rPr>
            </w:pPr>
            <w:r w:rsidRPr="00A86EEE">
              <w:rPr>
                <w:rFonts w:ascii="Calibri" w:hAnsi="Calibri" w:cs="Calibri"/>
                <w:sz w:val="60"/>
                <w:szCs w:val="60"/>
              </w:rPr>
              <w:t>дежурная</w:t>
            </w:r>
            <w:r w:rsidRPr="00A86EEE">
              <w:rPr>
                <w:rFonts w:ascii="Algerian" w:hAnsi="Algerian"/>
                <w:sz w:val="60"/>
                <w:szCs w:val="60"/>
              </w:rPr>
              <w:t xml:space="preserve"> </w:t>
            </w:r>
            <w:r w:rsidRPr="00A86EEE">
              <w:rPr>
                <w:rFonts w:ascii="Calibri" w:hAnsi="Calibri" w:cs="Calibri"/>
                <w:sz w:val="60"/>
                <w:szCs w:val="60"/>
              </w:rPr>
              <w:t>группа</w:t>
            </w:r>
          </w:p>
        </w:tc>
      </w:tr>
      <w:tr w:rsidR="006F54BC" w:rsidRPr="00D16A86" w14:paraId="2ADA92D1" w14:textId="77777777" w:rsidTr="00D16A86">
        <w:tc>
          <w:tcPr>
            <w:tcW w:w="4537" w:type="dxa"/>
          </w:tcPr>
          <w:p w14:paraId="1D2214F0" w14:textId="2BE8B122" w:rsidR="006F54BC" w:rsidRPr="00D16A86" w:rsidRDefault="006F54BC" w:rsidP="00636BF8">
            <w:pPr>
              <w:jc w:val="center"/>
              <w:rPr>
                <w:rFonts w:ascii="Algerian" w:hAnsi="Algerian"/>
                <w:b/>
                <w:bCs/>
                <w:sz w:val="56"/>
                <w:szCs w:val="56"/>
              </w:rPr>
            </w:pPr>
            <w:r w:rsidRPr="00D16A86">
              <w:rPr>
                <w:rFonts w:ascii="Algerian" w:hAnsi="Algerian"/>
                <w:b/>
                <w:bCs/>
                <w:sz w:val="56"/>
                <w:szCs w:val="56"/>
              </w:rPr>
              <w:t>9.00</w:t>
            </w:r>
            <w:r w:rsidR="00D16A86" w:rsidRPr="00D16A86">
              <w:rPr>
                <w:rFonts w:asciiTheme="minorHAnsi" w:hAnsiTheme="minorHAnsi"/>
                <w:b/>
                <w:bCs/>
                <w:sz w:val="56"/>
                <w:szCs w:val="56"/>
              </w:rPr>
              <w:t xml:space="preserve"> </w:t>
            </w:r>
            <w:r w:rsidRPr="00D16A86">
              <w:rPr>
                <w:rFonts w:ascii="Algerian" w:hAnsi="Algerian"/>
                <w:b/>
                <w:bCs/>
                <w:sz w:val="56"/>
                <w:szCs w:val="56"/>
              </w:rPr>
              <w:t>- 9.10</w:t>
            </w:r>
          </w:p>
        </w:tc>
        <w:tc>
          <w:tcPr>
            <w:tcW w:w="5805" w:type="dxa"/>
          </w:tcPr>
          <w:p w14:paraId="3F89F721" w14:textId="0B307B08" w:rsidR="006F54BC" w:rsidRPr="00A86EEE" w:rsidRDefault="006F54BC" w:rsidP="006C0B77">
            <w:pPr>
              <w:jc w:val="both"/>
              <w:rPr>
                <w:rFonts w:ascii="Algerian" w:hAnsi="Algerian"/>
                <w:sz w:val="60"/>
                <w:szCs w:val="60"/>
              </w:rPr>
            </w:pPr>
            <w:r w:rsidRPr="00A86EEE">
              <w:rPr>
                <w:rFonts w:ascii="Calibri" w:hAnsi="Calibri" w:cs="Calibri"/>
                <w:sz w:val="60"/>
                <w:szCs w:val="60"/>
              </w:rPr>
              <w:t>зарядка</w:t>
            </w:r>
          </w:p>
        </w:tc>
      </w:tr>
      <w:tr w:rsidR="006F54BC" w:rsidRPr="00D16A86" w14:paraId="06359E30" w14:textId="77777777" w:rsidTr="00D16A86">
        <w:tc>
          <w:tcPr>
            <w:tcW w:w="4537" w:type="dxa"/>
          </w:tcPr>
          <w:p w14:paraId="1E3F2FFF" w14:textId="18E02D96" w:rsidR="006F54BC" w:rsidRPr="00D16A86" w:rsidRDefault="006F54BC" w:rsidP="00636BF8">
            <w:pPr>
              <w:jc w:val="center"/>
              <w:rPr>
                <w:rFonts w:ascii="Algerian" w:hAnsi="Algerian"/>
                <w:b/>
                <w:bCs/>
                <w:sz w:val="56"/>
                <w:szCs w:val="56"/>
              </w:rPr>
            </w:pPr>
            <w:r w:rsidRPr="00D16A86">
              <w:rPr>
                <w:rFonts w:ascii="Algerian" w:hAnsi="Algerian"/>
                <w:b/>
                <w:bCs/>
                <w:sz w:val="56"/>
                <w:szCs w:val="56"/>
              </w:rPr>
              <w:t>9.10</w:t>
            </w:r>
            <w:r w:rsidR="00D16A86" w:rsidRPr="00D16A86">
              <w:rPr>
                <w:rFonts w:asciiTheme="minorHAnsi" w:hAnsiTheme="minorHAnsi"/>
                <w:b/>
                <w:bCs/>
                <w:sz w:val="56"/>
                <w:szCs w:val="56"/>
              </w:rPr>
              <w:t xml:space="preserve"> </w:t>
            </w:r>
            <w:r w:rsidRPr="00D16A86">
              <w:rPr>
                <w:rFonts w:ascii="Algerian" w:hAnsi="Algerian"/>
                <w:b/>
                <w:bCs/>
                <w:sz w:val="56"/>
                <w:szCs w:val="56"/>
              </w:rPr>
              <w:t>- 9.15</w:t>
            </w:r>
          </w:p>
        </w:tc>
        <w:tc>
          <w:tcPr>
            <w:tcW w:w="5805" w:type="dxa"/>
          </w:tcPr>
          <w:p w14:paraId="79211BD4" w14:textId="46CF0284" w:rsidR="006F54BC" w:rsidRPr="00A86EEE" w:rsidRDefault="006F54BC" w:rsidP="006C0B77">
            <w:pPr>
              <w:jc w:val="both"/>
              <w:rPr>
                <w:rFonts w:ascii="Algerian" w:hAnsi="Algerian"/>
                <w:sz w:val="60"/>
                <w:szCs w:val="60"/>
              </w:rPr>
            </w:pPr>
            <w:r w:rsidRPr="00A86EEE">
              <w:rPr>
                <w:rFonts w:ascii="Calibri" w:hAnsi="Calibri" w:cs="Calibri"/>
                <w:sz w:val="60"/>
                <w:szCs w:val="60"/>
              </w:rPr>
              <w:t>линейка</w:t>
            </w:r>
          </w:p>
        </w:tc>
      </w:tr>
      <w:tr w:rsidR="006F54BC" w:rsidRPr="00D16A86" w14:paraId="51D28BA9" w14:textId="77777777" w:rsidTr="00D16A86">
        <w:tc>
          <w:tcPr>
            <w:tcW w:w="4537" w:type="dxa"/>
          </w:tcPr>
          <w:p w14:paraId="520248D1" w14:textId="4C79230A" w:rsidR="006F54BC" w:rsidRPr="00D16A86" w:rsidRDefault="006F54BC" w:rsidP="00636BF8">
            <w:pPr>
              <w:jc w:val="center"/>
              <w:rPr>
                <w:rFonts w:ascii="Algerian" w:hAnsi="Algerian"/>
                <w:b/>
                <w:bCs/>
                <w:sz w:val="56"/>
                <w:szCs w:val="56"/>
              </w:rPr>
            </w:pPr>
            <w:r w:rsidRPr="00D16A86">
              <w:rPr>
                <w:rFonts w:ascii="Algerian" w:hAnsi="Algerian"/>
                <w:b/>
                <w:bCs/>
                <w:sz w:val="56"/>
                <w:szCs w:val="56"/>
              </w:rPr>
              <w:t>9.15</w:t>
            </w:r>
            <w:r w:rsidR="00D16A86" w:rsidRPr="00D16A86">
              <w:rPr>
                <w:rFonts w:asciiTheme="minorHAnsi" w:hAnsiTheme="minorHAnsi"/>
                <w:b/>
                <w:bCs/>
                <w:sz w:val="56"/>
                <w:szCs w:val="56"/>
              </w:rPr>
              <w:t xml:space="preserve"> </w:t>
            </w:r>
            <w:r w:rsidRPr="00D16A86">
              <w:rPr>
                <w:rFonts w:ascii="Algerian" w:hAnsi="Algerian"/>
                <w:b/>
                <w:bCs/>
                <w:sz w:val="56"/>
                <w:szCs w:val="56"/>
              </w:rPr>
              <w:t>-</w:t>
            </w:r>
            <w:r w:rsidR="00D16A86" w:rsidRPr="00D16A86">
              <w:rPr>
                <w:rFonts w:asciiTheme="minorHAnsi" w:hAnsiTheme="minorHAnsi"/>
                <w:b/>
                <w:bCs/>
                <w:sz w:val="56"/>
                <w:szCs w:val="56"/>
              </w:rPr>
              <w:t xml:space="preserve"> </w:t>
            </w:r>
            <w:r w:rsidRPr="00D16A86">
              <w:rPr>
                <w:rFonts w:ascii="Algerian" w:hAnsi="Algerian"/>
                <w:b/>
                <w:bCs/>
                <w:sz w:val="56"/>
                <w:szCs w:val="56"/>
              </w:rPr>
              <w:t>9.30</w:t>
            </w:r>
          </w:p>
        </w:tc>
        <w:tc>
          <w:tcPr>
            <w:tcW w:w="5805" w:type="dxa"/>
          </w:tcPr>
          <w:p w14:paraId="3CB0484D" w14:textId="093D988C" w:rsidR="006F54BC" w:rsidRPr="00A86EEE" w:rsidRDefault="006F54BC" w:rsidP="006C0B77">
            <w:pPr>
              <w:jc w:val="both"/>
              <w:rPr>
                <w:rFonts w:ascii="Algerian" w:hAnsi="Algerian"/>
                <w:sz w:val="60"/>
                <w:szCs w:val="60"/>
              </w:rPr>
            </w:pPr>
            <w:r w:rsidRPr="00A86EEE">
              <w:rPr>
                <w:rFonts w:ascii="Calibri" w:hAnsi="Calibri" w:cs="Calibri"/>
                <w:sz w:val="60"/>
                <w:szCs w:val="60"/>
              </w:rPr>
              <w:t>завтрак</w:t>
            </w:r>
          </w:p>
        </w:tc>
      </w:tr>
      <w:tr w:rsidR="006F54BC" w:rsidRPr="00D16A86" w14:paraId="625BD641" w14:textId="77777777" w:rsidTr="00D16A86">
        <w:tc>
          <w:tcPr>
            <w:tcW w:w="4537" w:type="dxa"/>
          </w:tcPr>
          <w:p w14:paraId="1544BC7F" w14:textId="5E59DA22" w:rsidR="006F54BC" w:rsidRPr="00D16A86" w:rsidRDefault="006F54BC" w:rsidP="00636BF8">
            <w:pPr>
              <w:jc w:val="center"/>
              <w:rPr>
                <w:rFonts w:ascii="Algerian" w:hAnsi="Algerian"/>
                <w:b/>
                <w:bCs/>
                <w:sz w:val="56"/>
                <w:szCs w:val="56"/>
              </w:rPr>
            </w:pPr>
            <w:r w:rsidRPr="00D16A86">
              <w:rPr>
                <w:rFonts w:ascii="Algerian" w:hAnsi="Algerian"/>
                <w:b/>
                <w:bCs/>
                <w:sz w:val="56"/>
                <w:szCs w:val="56"/>
              </w:rPr>
              <w:t>9.30</w:t>
            </w:r>
            <w:r w:rsidR="00D16A86" w:rsidRPr="00D16A86">
              <w:rPr>
                <w:rFonts w:asciiTheme="minorHAnsi" w:hAnsiTheme="minorHAnsi"/>
                <w:b/>
                <w:bCs/>
                <w:sz w:val="56"/>
                <w:szCs w:val="56"/>
              </w:rPr>
              <w:t xml:space="preserve"> </w:t>
            </w:r>
            <w:r w:rsidRPr="00D16A86">
              <w:rPr>
                <w:rFonts w:ascii="Algerian" w:hAnsi="Algerian"/>
                <w:b/>
                <w:bCs/>
                <w:sz w:val="56"/>
                <w:szCs w:val="56"/>
              </w:rPr>
              <w:t>- 10.00</w:t>
            </w:r>
          </w:p>
        </w:tc>
        <w:tc>
          <w:tcPr>
            <w:tcW w:w="5805" w:type="dxa"/>
          </w:tcPr>
          <w:p w14:paraId="09000F69" w14:textId="3B85ED79" w:rsidR="006F54BC" w:rsidRPr="00A86EEE" w:rsidRDefault="006F54BC" w:rsidP="006C0B77">
            <w:pPr>
              <w:jc w:val="both"/>
              <w:rPr>
                <w:rFonts w:ascii="Algerian" w:hAnsi="Algerian"/>
                <w:sz w:val="60"/>
                <w:szCs w:val="60"/>
              </w:rPr>
            </w:pPr>
            <w:r w:rsidRPr="00A86EEE">
              <w:rPr>
                <w:rFonts w:ascii="Calibri" w:hAnsi="Calibri" w:cs="Calibri"/>
                <w:sz w:val="60"/>
                <w:szCs w:val="60"/>
              </w:rPr>
              <w:t>отрядные</w:t>
            </w:r>
            <w:r w:rsidRPr="00A86EEE">
              <w:rPr>
                <w:rFonts w:ascii="Algerian" w:hAnsi="Algerian"/>
                <w:sz w:val="60"/>
                <w:szCs w:val="60"/>
              </w:rPr>
              <w:t xml:space="preserve"> </w:t>
            </w:r>
            <w:r w:rsidRPr="00A86EEE">
              <w:rPr>
                <w:rFonts w:ascii="Calibri" w:hAnsi="Calibri" w:cs="Calibri"/>
                <w:sz w:val="60"/>
                <w:szCs w:val="60"/>
              </w:rPr>
              <w:t>дела</w:t>
            </w:r>
          </w:p>
        </w:tc>
      </w:tr>
      <w:tr w:rsidR="006F54BC" w:rsidRPr="00D16A86" w14:paraId="27E22F40" w14:textId="77777777" w:rsidTr="00D16A86">
        <w:tc>
          <w:tcPr>
            <w:tcW w:w="4537" w:type="dxa"/>
          </w:tcPr>
          <w:p w14:paraId="783774C5" w14:textId="2F336D3C" w:rsidR="006F54BC" w:rsidRPr="00D16A86" w:rsidRDefault="006F54BC" w:rsidP="00636BF8">
            <w:pPr>
              <w:jc w:val="center"/>
              <w:rPr>
                <w:rFonts w:ascii="Algerian" w:hAnsi="Algerian"/>
                <w:b/>
                <w:bCs/>
                <w:sz w:val="56"/>
                <w:szCs w:val="56"/>
              </w:rPr>
            </w:pPr>
            <w:r w:rsidRPr="00D16A86">
              <w:rPr>
                <w:rFonts w:ascii="Algerian" w:hAnsi="Algerian"/>
                <w:b/>
                <w:bCs/>
                <w:sz w:val="56"/>
                <w:szCs w:val="56"/>
              </w:rPr>
              <w:t>10.00-11.00</w:t>
            </w:r>
          </w:p>
        </w:tc>
        <w:tc>
          <w:tcPr>
            <w:tcW w:w="5805" w:type="dxa"/>
          </w:tcPr>
          <w:p w14:paraId="02879EC2" w14:textId="01E01A84" w:rsidR="006F54BC" w:rsidRPr="00A86EEE" w:rsidRDefault="006F54BC" w:rsidP="006C0B77">
            <w:pPr>
              <w:jc w:val="both"/>
              <w:rPr>
                <w:rFonts w:ascii="Algerian" w:hAnsi="Algerian"/>
                <w:sz w:val="60"/>
                <w:szCs w:val="60"/>
              </w:rPr>
            </w:pPr>
            <w:r w:rsidRPr="00A86EEE">
              <w:rPr>
                <w:rFonts w:ascii="Calibri" w:hAnsi="Calibri" w:cs="Calibri"/>
                <w:sz w:val="60"/>
                <w:szCs w:val="60"/>
              </w:rPr>
              <w:t>лагерные</w:t>
            </w:r>
            <w:r w:rsidRPr="00A86EEE">
              <w:rPr>
                <w:rFonts w:ascii="Algerian" w:hAnsi="Algerian"/>
                <w:sz w:val="60"/>
                <w:szCs w:val="60"/>
              </w:rPr>
              <w:t xml:space="preserve"> </w:t>
            </w:r>
            <w:r w:rsidRPr="00A86EEE">
              <w:rPr>
                <w:rFonts w:ascii="Calibri" w:hAnsi="Calibri" w:cs="Calibri"/>
                <w:sz w:val="60"/>
                <w:szCs w:val="60"/>
              </w:rPr>
              <w:t>дела</w:t>
            </w:r>
          </w:p>
        </w:tc>
      </w:tr>
      <w:tr w:rsidR="006F54BC" w:rsidRPr="00D16A86" w14:paraId="0E9AF896" w14:textId="77777777" w:rsidTr="00D16A86">
        <w:tc>
          <w:tcPr>
            <w:tcW w:w="4537" w:type="dxa"/>
          </w:tcPr>
          <w:p w14:paraId="2B3B7BA0" w14:textId="458F5DDD" w:rsidR="006F54BC" w:rsidRPr="00D16A86" w:rsidRDefault="006F54BC" w:rsidP="00636BF8">
            <w:pPr>
              <w:jc w:val="center"/>
              <w:rPr>
                <w:rFonts w:ascii="Algerian" w:hAnsi="Algerian"/>
                <w:b/>
                <w:bCs/>
                <w:sz w:val="56"/>
                <w:szCs w:val="56"/>
              </w:rPr>
            </w:pPr>
            <w:r w:rsidRPr="00D16A86">
              <w:rPr>
                <w:rFonts w:ascii="Algerian" w:hAnsi="Algerian"/>
                <w:b/>
                <w:bCs/>
                <w:sz w:val="56"/>
                <w:szCs w:val="56"/>
              </w:rPr>
              <w:t>11.00-12.00</w:t>
            </w:r>
          </w:p>
        </w:tc>
        <w:tc>
          <w:tcPr>
            <w:tcW w:w="5805" w:type="dxa"/>
          </w:tcPr>
          <w:p w14:paraId="24027DA5" w14:textId="15BA4331" w:rsidR="006F54BC" w:rsidRPr="00A86EEE" w:rsidRDefault="006F54BC" w:rsidP="006C0B77">
            <w:pPr>
              <w:jc w:val="both"/>
              <w:rPr>
                <w:rFonts w:ascii="Algerian" w:hAnsi="Algerian"/>
                <w:sz w:val="60"/>
                <w:szCs w:val="60"/>
              </w:rPr>
            </w:pPr>
            <w:r w:rsidRPr="00A86EEE">
              <w:rPr>
                <w:rFonts w:ascii="Calibri" w:hAnsi="Calibri" w:cs="Calibri"/>
                <w:sz w:val="60"/>
                <w:szCs w:val="60"/>
              </w:rPr>
              <w:t>прогулка</w:t>
            </w:r>
          </w:p>
        </w:tc>
      </w:tr>
      <w:tr w:rsidR="006F54BC" w:rsidRPr="00D16A86" w14:paraId="21DEB7FF" w14:textId="77777777" w:rsidTr="00D16A86">
        <w:tc>
          <w:tcPr>
            <w:tcW w:w="4537" w:type="dxa"/>
          </w:tcPr>
          <w:p w14:paraId="4B89FB26" w14:textId="04D9F1DE" w:rsidR="006F54BC" w:rsidRPr="00D16A86" w:rsidRDefault="006F54BC" w:rsidP="00636BF8">
            <w:pPr>
              <w:jc w:val="center"/>
              <w:rPr>
                <w:rFonts w:ascii="Algerian" w:hAnsi="Algerian"/>
                <w:b/>
                <w:bCs/>
                <w:sz w:val="56"/>
                <w:szCs w:val="56"/>
              </w:rPr>
            </w:pPr>
            <w:r w:rsidRPr="00D16A86">
              <w:rPr>
                <w:rFonts w:ascii="Algerian" w:hAnsi="Algerian"/>
                <w:b/>
                <w:bCs/>
                <w:sz w:val="56"/>
                <w:szCs w:val="56"/>
              </w:rPr>
              <w:t>12.00-12.30</w:t>
            </w:r>
          </w:p>
        </w:tc>
        <w:tc>
          <w:tcPr>
            <w:tcW w:w="5805" w:type="dxa"/>
          </w:tcPr>
          <w:p w14:paraId="0774AB5D" w14:textId="1AE13668" w:rsidR="006F54BC" w:rsidRPr="00A86EEE" w:rsidRDefault="006F54BC" w:rsidP="006C0B77">
            <w:pPr>
              <w:jc w:val="both"/>
              <w:rPr>
                <w:rFonts w:ascii="Algerian" w:hAnsi="Algerian"/>
                <w:sz w:val="60"/>
                <w:szCs w:val="60"/>
              </w:rPr>
            </w:pPr>
            <w:r w:rsidRPr="00A86EEE">
              <w:rPr>
                <w:rFonts w:ascii="Calibri" w:hAnsi="Calibri" w:cs="Calibri"/>
                <w:sz w:val="60"/>
                <w:szCs w:val="60"/>
              </w:rPr>
              <w:t>обед</w:t>
            </w:r>
          </w:p>
        </w:tc>
      </w:tr>
      <w:tr w:rsidR="006F54BC" w:rsidRPr="00D16A86" w14:paraId="5BC90C47" w14:textId="77777777" w:rsidTr="00D16A86">
        <w:tc>
          <w:tcPr>
            <w:tcW w:w="4537" w:type="dxa"/>
          </w:tcPr>
          <w:p w14:paraId="2877F0E5" w14:textId="02EFE9AA" w:rsidR="006F54BC" w:rsidRPr="00D16A86" w:rsidRDefault="006F54BC" w:rsidP="00636BF8">
            <w:pPr>
              <w:jc w:val="center"/>
              <w:rPr>
                <w:rFonts w:ascii="Algerian" w:hAnsi="Algerian"/>
                <w:b/>
                <w:bCs/>
                <w:sz w:val="56"/>
                <w:szCs w:val="56"/>
              </w:rPr>
            </w:pPr>
            <w:r w:rsidRPr="00D16A86">
              <w:rPr>
                <w:rFonts w:ascii="Algerian" w:hAnsi="Algerian"/>
                <w:b/>
                <w:bCs/>
                <w:sz w:val="56"/>
                <w:szCs w:val="56"/>
              </w:rPr>
              <w:t>12.30-14.</w:t>
            </w:r>
            <w:r w:rsidR="00A86EEE">
              <w:rPr>
                <w:rFonts w:asciiTheme="minorHAnsi" w:hAnsiTheme="minorHAnsi"/>
                <w:b/>
                <w:bCs/>
                <w:sz w:val="56"/>
                <w:szCs w:val="56"/>
              </w:rPr>
              <w:t>4</w:t>
            </w:r>
            <w:r w:rsidRPr="00D16A86">
              <w:rPr>
                <w:rFonts w:ascii="Algerian" w:hAnsi="Algerian"/>
                <w:b/>
                <w:bCs/>
                <w:sz w:val="56"/>
                <w:szCs w:val="56"/>
              </w:rPr>
              <w:t>0</w:t>
            </w:r>
          </w:p>
        </w:tc>
        <w:tc>
          <w:tcPr>
            <w:tcW w:w="5805" w:type="dxa"/>
          </w:tcPr>
          <w:p w14:paraId="1C614CB9" w14:textId="24612EB0" w:rsidR="006F54BC" w:rsidRPr="00A86EEE" w:rsidRDefault="006F54BC" w:rsidP="006C0B77">
            <w:pPr>
              <w:jc w:val="both"/>
              <w:rPr>
                <w:rFonts w:ascii="Algerian" w:hAnsi="Algerian"/>
                <w:sz w:val="60"/>
                <w:szCs w:val="60"/>
              </w:rPr>
            </w:pPr>
            <w:r w:rsidRPr="00A86EEE">
              <w:rPr>
                <w:rFonts w:ascii="Calibri" w:hAnsi="Calibri" w:cs="Calibri"/>
                <w:sz w:val="60"/>
                <w:szCs w:val="60"/>
              </w:rPr>
              <w:t>лагерные</w:t>
            </w:r>
            <w:r w:rsidRPr="00A86EEE">
              <w:rPr>
                <w:rFonts w:ascii="Algerian" w:hAnsi="Algerian"/>
                <w:sz w:val="60"/>
                <w:szCs w:val="60"/>
              </w:rPr>
              <w:t xml:space="preserve"> </w:t>
            </w:r>
            <w:r w:rsidRPr="00A86EEE">
              <w:rPr>
                <w:rFonts w:ascii="Calibri" w:hAnsi="Calibri" w:cs="Calibri"/>
                <w:sz w:val="60"/>
                <w:szCs w:val="60"/>
              </w:rPr>
              <w:t>и</w:t>
            </w:r>
            <w:r w:rsidRPr="00A86EEE">
              <w:rPr>
                <w:rFonts w:ascii="Algerian" w:hAnsi="Algerian"/>
                <w:sz w:val="60"/>
                <w:szCs w:val="60"/>
              </w:rPr>
              <w:t xml:space="preserve"> </w:t>
            </w:r>
            <w:r w:rsidRPr="00A86EEE">
              <w:rPr>
                <w:rFonts w:ascii="Calibri" w:hAnsi="Calibri" w:cs="Calibri"/>
                <w:sz w:val="60"/>
                <w:szCs w:val="60"/>
              </w:rPr>
              <w:t>отрядные</w:t>
            </w:r>
            <w:r w:rsidRPr="00A86EEE">
              <w:rPr>
                <w:rFonts w:ascii="Algerian" w:hAnsi="Algerian"/>
                <w:sz w:val="60"/>
                <w:szCs w:val="60"/>
              </w:rPr>
              <w:t xml:space="preserve"> </w:t>
            </w:r>
            <w:r w:rsidRPr="00A86EEE">
              <w:rPr>
                <w:rFonts w:ascii="Calibri" w:hAnsi="Calibri" w:cs="Calibri"/>
                <w:sz w:val="60"/>
                <w:szCs w:val="60"/>
              </w:rPr>
              <w:t>дела</w:t>
            </w:r>
          </w:p>
        </w:tc>
      </w:tr>
      <w:tr w:rsidR="00A86EEE" w:rsidRPr="00D16A86" w14:paraId="0ED2F3F5" w14:textId="77777777" w:rsidTr="00D16A86">
        <w:tc>
          <w:tcPr>
            <w:tcW w:w="4537" w:type="dxa"/>
          </w:tcPr>
          <w:p w14:paraId="0AE85285" w14:textId="33CAB560" w:rsidR="00A86EEE" w:rsidRPr="00A86EEE" w:rsidRDefault="00A86EEE" w:rsidP="00636BF8">
            <w:pPr>
              <w:jc w:val="center"/>
              <w:rPr>
                <w:rFonts w:ascii="Algerian" w:hAnsi="Algerian"/>
                <w:b/>
                <w:bCs/>
                <w:sz w:val="56"/>
                <w:szCs w:val="56"/>
              </w:rPr>
            </w:pPr>
            <w:r w:rsidRPr="00A86EEE">
              <w:rPr>
                <w:rFonts w:ascii="Algerian" w:hAnsi="Algerian"/>
                <w:b/>
                <w:bCs/>
                <w:sz w:val="56"/>
                <w:szCs w:val="56"/>
              </w:rPr>
              <w:t xml:space="preserve">14.40 </w:t>
            </w:r>
          </w:p>
        </w:tc>
        <w:tc>
          <w:tcPr>
            <w:tcW w:w="5805" w:type="dxa"/>
          </w:tcPr>
          <w:p w14:paraId="0DB25E29" w14:textId="7B32C9FD" w:rsidR="00A86EEE" w:rsidRPr="00A86EEE" w:rsidRDefault="00A86EEE" w:rsidP="006C0B77">
            <w:pPr>
              <w:jc w:val="both"/>
              <w:rPr>
                <w:rFonts w:ascii="Calibri" w:hAnsi="Calibri" w:cs="Calibri"/>
                <w:sz w:val="60"/>
                <w:szCs w:val="60"/>
              </w:rPr>
            </w:pPr>
            <w:r w:rsidRPr="00A86EEE">
              <w:rPr>
                <w:rFonts w:ascii="Calibri" w:hAnsi="Calibri" w:cs="Calibri"/>
                <w:sz w:val="60"/>
                <w:szCs w:val="60"/>
              </w:rPr>
              <w:t>полдник</w:t>
            </w:r>
          </w:p>
        </w:tc>
      </w:tr>
      <w:tr w:rsidR="006F54BC" w:rsidRPr="00D16A86" w14:paraId="42FA206C" w14:textId="77777777" w:rsidTr="00D16A86">
        <w:tc>
          <w:tcPr>
            <w:tcW w:w="4537" w:type="dxa"/>
          </w:tcPr>
          <w:p w14:paraId="3D9B8DC9" w14:textId="68F942F7" w:rsidR="006F54BC" w:rsidRPr="00D16A86" w:rsidRDefault="006F54BC" w:rsidP="00636BF8">
            <w:pPr>
              <w:jc w:val="center"/>
              <w:rPr>
                <w:rFonts w:ascii="Algerian" w:hAnsi="Algerian"/>
                <w:b/>
                <w:bCs/>
                <w:sz w:val="56"/>
                <w:szCs w:val="56"/>
              </w:rPr>
            </w:pPr>
            <w:r w:rsidRPr="00D16A86">
              <w:rPr>
                <w:rFonts w:ascii="Algerian" w:hAnsi="Algerian"/>
                <w:b/>
                <w:bCs/>
                <w:sz w:val="56"/>
                <w:szCs w:val="56"/>
              </w:rPr>
              <w:t>14.</w:t>
            </w:r>
            <w:r w:rsidR="00A86EEE" w:rsidRPr="00A86EEE">
              <w:rPr>
                <w:rFonts w:ascii="Algerian" w:hAnsi="Algerian"/>
                <w:b/>
                <w:bCs/>
                <w:sz w:val="56"/>
                <w:szCs w:val="56"/>
              </w:rPr>
              <w:t>5</w:t>
            </w:r>
            <w:r w:rsidRPr="00A86EEE">
              <w:rPr>
                <w:rFonts w:ascii="Algerian" w:hAnsi="Algerian"/>
                <w:b/>
                <w:bCs/>
                <w:sz w:val="56"/>
                <w:szCs w:val="56"/>
              </w:rPr>
              <w:t>0</w:t>
            </w:r>
            <w:r w:rsidRPr="00D16A86">
              <w:rPr>
                <w:rFonts w:ascii="Algerian" w:hAnsi="Algerian"/>
                <w:b/>
                <w:bCs/>
                <w:sz w:val="56"/>
                <w:szCs w:val="56"/>
              </w:rPr>
              <w:t>-15.00</w:t>
            </w:r>
          </w:p>
        </w:tc>
        <w:tc>
          <w:tcPr>
            <w:tcW w:w="5805" w:type="dxa"/>
          </w:tcPr>
          <w:p w14:paraId="139B2C2B" w14:textId="33A91CE5" w:rsidR="006F54BC" w:rsidRPr="00A86EEE" w:rsidRDefault="00636BF8" w:rsidP="006C0B77">
            <w:pPr>
              <w:jc w:val="both"/>
              <w:rPr>
                <w:rFonts w:ascii="Algerian" w:hAnsi="Algerian"/>
                <w:sz w:val="60"/>
                <w:szCs w:val="60"/>
              </w:rPr>
            </w:pPr>
            <w:r w:rsidRPr="00A86EEE">
              <w:rPr>
                <w:rFonts w:ascii="Calibri" w:hAnsi="Calibri" w:cs="Calibri"/>
                <w:sz w:val="60"/>
                <w:szCs w:val="60"/>
              </w:rPr>
              <w:t>линейка</w:t>
            </w:r>
            <w:r w:rsidRPr="00A86EEE">
              <w:rPr>
                <w:rFonts w:ascii="Algerian" w:hAnsi="Algerian"/>
                <w:sz w:val="60"/>
                <w:szCs w:val="60"/>
              </w:rPr>
              <w:t xml:space="preserve">, </w:t>
            </w:r>
            <w:r w:rsidRPr="00A86EEE">
              <w:rPr>
                <w:rFonts w:ascii="Calibri" w:hAnsi="Calibri" w:cs="Calibri"/>
                <w:sz w:val="60"/>
                <w:szCs w:val="60"/>
              </w:rPr>
              <w:t>подведение</w:t>
            </w:r>
            <w:r w:rsidRPr="00A86EEE">
              <w:rPr>
                <w:rFonts w:ascii="Algerian" w:hAnsi="Algerian"/>
                <w:sz w:val="60"/>
                <w:szCs w:val="60"/>
              </w:rPr>
              <w:t xml:space="preserve"> </w:t>
            </w:r>
            <w:r w:rsidRPr="00A86EEE">
              <w:rPr>
                <w:rFonts w:ascii="Calibri" w:hAnsi="Calibri" w:cs="Calibri"/>
                <w:sz w:val="60"/>
                <w:szCs w:val="60"/>
              </w:rPr>
              <w:t>итогов</w:t>
            </w:r>
            <w:r w:rsidRPr="00A86EEE">
              <w:rPr>
                <w:rFonts w:ascii="Algerian" w:hAnsi="Algerian"/>
                <w:sz w:val="60"/>
                <w:szCs w:val="60"/>
              </w:rPr>
              <w:t xml:space="preserve"> </w:t>
            </w:r>
            <w:r w:rsidRPr="00A86EEE">
              <w:rPr>
                <w:rFonts w:ascii="Calibri" w:hAnsi="Calibri" w:cs="Calibri"/>
                <w:sz w:val="60"/>
                <w:szCs w:val="60"/>
              </w:rPr>
              <w:t>дня</w:t>
            </w:r>
            <w:r w:rsidRPr="00A86EEE">
              <w:rPr>
                <w:rFonts w:ascii="Algerian" w:hAnsi="Algerian"/>
                <w:sz w:val="60"/>
                <w:szCs w:val="60"/>
              </w:rPr>
              <w:t xml:space="preserve"> </w:t>
            </w:r>
            <w:r w:rsidRPr="00A86EEE">
              <w:rPr>
                <w:rFonts w:ascii="Calibri" w:hAnsi="Calibri" w:cs="Calibri"/>
                <w:sz w:val="60"/>
                <w:szCs w:val="60"/>
              </w:rPr>
              <w:t>и</w:t>
            </w:r>
            <w:r w:rsidRPr="00A86EEE">
              <w:rPr>
                <w:rFonts w:ascii="Algerian" w:hAnsi="Algerian"/>
                <w:sz w:val="60"/>
                <w:szCs w:val="60"/>
              </w:rPr>
              <w:t xml:space="preserve"> </w:t>
            </w:r>
            <w:r w:rsidRPr="00A86EEE">
              <w:rPr>
                <w:rFonts w:ascii="Calibri" w:hAnsi="Calibri" w:cs="Calibri"/>
                <w:sz w:val="60"/>
                <w:szCs w:val="60"/>
              </w:rPr>
              <w:t>планы</w:t>
            </w:r>
            <w:r w:rsidRPr="00A86EEE">
              <w:rPr>
                <w:rFonts w:ascii="Algerian" w:hAnsi="Algerian"/>
                <w:sz w:val="60"/>
                <w:szCs w:val="60"/>
              </w:rPr>
              <w:t xml:space="preserve"> </w:t>
            </w:r>
            <w:r w:rsidRPr="00A86EEE">
              <w:rPr>
                <w:rFonts w:ascii="Calibri" w:hAnsi="Calibri" w:cs="Calibri"/>
                <w:sz w:val="60"/>
                <w:szCs w:val="60"/>
              </w:rPr>
              <w:t>на</w:t>
            </w:r>
            <w:r w:rsidRPr="00A86EEE">
              <w:rPr>
                <w:rFonts w:ascii="Algerian" w:hAnsi="Algerian"/>
                <w:sz w:val="60"/>
                <w:szCs w:val="60"/>
              </w:rPr>
              <w:t xml:space="preserve"> </w:t>
            </w:r>
            <w:r w:rsidRPr="00A86EEE">
              <w:rPr>
                <w:rFonts w:ascii="Calibri" w:hAnsi="Calibri" w:cs="Calibri"/>
                <w:sz w:val="60"/>
                <w:szCs w:val="60"/>
              </w:rPr>
              <w:t>следующий</w:t>
            </w:r>
            <w:r w:rsidRPr="00A86EEE">
              <w:rPr>
                <w:rFonts w:ascii="Algerian" w:hAnsi="Algerian"/>
                <w:sz w:val="60"/>
                <w:szCs w:val="60"/>
              </w:rPr>
              <w:t xml:space="preserve"> </w:t>
            </w:r>
            <w:r w:rsidRPr="00A86EEE">
              <w:rPr>
                <w:rFonts w:ascii="Calibri" w:hAnsi="Calibri" w:cs="Calibri"/>
                <w:sz w:val="60"/>
                <w:szCs w:val="60"/>
              </w:rPr>
              <w:t>день</w:t>
            </w:r>
            <w:r w:rsidRPr="00A86EEE">
              <w:rPr>
                <w:rFonts w:ascii="Algerian" w:hAnsi="Algerian"/>
                <w:sz w:val="60"/>
                <w:szCs w:val="60"/>
              </w:rPr>
              <w:t>.</w:t>
            </w:r>
          </w:p>
        </w:tc>
      </w:tr>
      <w:tr w:rsidR="00636BF8" w:rsidRPr="00D16A86" w14:paraId="51557706" w14:textId="77777777" w:rsidTr="00D16A86">
        <w:tc>
          <w:tcPr>
            <w:tcW w:w="4537" w:type="dxa"/>
          </w:tcPr>
          <w:p w14:paraId="1FA4501D" w14:textId="4CBB6AA5" w:rsidR="00636BF8" w:rsidRPr="00D16A86" w:rsidRDefault="00636BF8" w:rsidP="00636BF8">
            <w:pPr>
              <w:jc w:val="center"/>
              <w:rPr>
                <w:rFonts w:ascii="Algerian" w:hAnsi="Algerian"/>
                <w:b/>
                <w:bCs/>
                <w:sz w:val="56"/>
                <w:szCs w:val="56"/>
              </w:rPr>
            </w:pPr>
            <w:r w:rsidRPr="00D16A86">
              <w:rPr>
                <w:rFonts w:ascii="Algerian" w:hAnsi="Algerian"/>
                <w:b/>
                <w:bCs/>
                <w:sz w:val="56"/>
                <w:szCs w:val="56"/>
              </w:rPr>
              <w:t>15.00</w:t>
            </w:r>
          </w:p>
        </w:tc>
        <w:tc>
          <w:tcPr>
            <w:tcW w:w="5805" w:type="dxa"/>
          </w:tcPr>
          <w:p w14:paraId="7DA22AEB" w14:textId="43A1AEFA" w:rsidR="00636BF8" w:rsidRPr="00A86EEE" w:rsidRDefault="00636BF8" w:rsidP="006C0B77">
            <w:pPr>
              <w:jc w:val="both"/>
              <w:rPr>
                <w:rFonts w:ascii="Algerian" w:hAnsi="Algerian"/>
                <w:sz w:val="60"/>
                <w:szCs w:val="60"/>
              </w:rPr>
            </w:pPr>
            <w:r w:rsidRPr="00A86EEE">
              <w:rPr>
                <w:rFonts w:ascii="Calibri" w:hAnsi="Calibri" w:cs="Calibri"/>
                <w:sz w:val="60"/>
                <w:szCs w:val="60"/>
              </w:rPr>
              <w:t>уход</w:t>
            </w:r>
            <w:r w:rsidRPr="00A86EEE">
              <w:rPr>
                <w:rFonts w:ascii="Algerian" w:hAnsi="Algerian"/>
                <w:sz w:val="60"/>
                <w:szCs w:val="60"/>
              </w:rPr>
              <w:t xml:space="preserve"> </w:t>
            </w:r>
            <w:r w:rsidRPr="00A86EEE">
              <w:rPr>
                <w:rFonts w:ascii="Calibri" w:hAnsi="Calibri" w:cs="Calibri"/>
                <w:sz w:val="60"/>
                <w:szCs w:val="60"/>
              </w:rPr>
              <w:t>домой</w:t>
            </w:r>
          </w:p>
        </w:tc>
      </w:tr>
      <w:tr w:rsidR="00636BF8" w:rsidRPr="00D16A86" w14:paraId="253B56EA" w14:textId="77777777" w:rsidTr="00D16A86">
        <w:tc>
          <w:tcPr>
            <w:tcW w:w="4537" w:type="dxa"/>
          </w:tcPr>
          <w:p w14:paraId="725B3096" w14:textId="045010FD" w:rsidR="00636BF8" w:rsidRPr="00D16A86" w:rsidRDefault="00636BF8" w:rsidP="00636BF8">
            <w:pPr>
              <w:jc w:val="center"/>
              <w:rPr>
                <w:rFonts w:ascii="Algerian" w:hAnsi="Algerian"/>
                <w:b/>
                <w:bCs/>
                <w:sz w:val="56"/>
                <w:szCs w:val="56"/>
              </w:rPr>
            </w:pPr>
            <w:r w:rsidRPr="00D16A86">
              <w:rPr>
                <w:rFonts w:ascii="Algerian" w:hAnsi="Algerian"/>
                <w:b/>
                <w:bCs/>
                <w:sz w:val="56"/>
                <w:szCs w:val="56"/>
              </w:rPr>
              <w:t>15.00-16.00</w:t>
            </w:r>
          </w:p>
        </w:tc>
        <w:tc>
          <w:tcPr>
            <w:tcW w:w="5805" w:type="dxa"/>
          </w:tcPr>
          <w:p w14:paraId="2F63DDA9" w14:textId="487C966E" w:rsidR="00636BF8" w:rsidRPr="00A86EEE" w:rsidRDefault="00636BF8" w:rsidP="006C0B77">
            <w:pPr>
              <w:jc w:val="both"/>
              <w:rPr>
                <w:rFonts w:ascii="Algerian" w:hAnsi="Algerian"/>
                <w:sz w:val="60"/>
                <w:szCs w:val="60"/>
              </w:rPr>
            </w:pPr>
            <w:r w:rsidRPr="00A86EEE">
              <w:rPr>
                <w:rFonts w:ascii="Calibri" w:hAnsi="Calibri" w:cs="Calibri"/>
                <w:sz w:val="60"/>
                <w:szCs w:val="60"/>
              </w:rPr>
              <w:t>дежурная</w:t>
            </w:r>
            <w:r w:rsidRPr="00A86EEE">
              <w:rPr>
                <w:rFonts w:ascii="Algerian" w:hAnsi="Algerian"/>
                <w:sz w:val="60"/>
                <w:szCs w:val="60"/>
              </w:rPr>
              <w:t xml:space="preserve"> </w:t>
            </w:r>
            <w:r w:rsidRPr="00A86EEE">
              <w:rPr>
                <w:rFonts w:ascii="Calibri" w:hAnsi="Calibri" w:cs="Calibri"/>
                <w:sz w:val="60"/>
                <w:szCs w:val="60"/>
              </w:rPr>
              <w:t>группа</w:t>
            </w:r>
          </w:p>
        </w:tc>
      </w:tr>
    </w:tbl>
    <w:p w14:paraId="1B4C3A9E" w14:textId="77777777" w:rsidR="006F54BC" w:rsidRPr="00A86EEE" w:rsidRDefault="006F54BC" w:rsidP="00A86EEE">
      <w:pPr>
        <w:spacing w:after="0"/>
        <w:jc w:val="both"/>
        <w:rPr>
          <w:rFonts w:asciiTheme="minorHAnsi" w:hAnsiTheme="minorHAnsi"/>
          <w:sz w:val="56"/>
          <w:szCs w:val="56"/>
        </w:rPr>
      </w:pPr>
    </w:p>
    <w:sectPr w:rsidR="006F54BC" w:rsidRPr="00A86EEE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2E5"/>
    <w:rsid w:val="000A5496"/>
    <w:rsid w:val="00471199"/>
    <w:rsid w:val="00636BF8"/>
    <w:rsid w:val="006902E5"/>
    <w:rsid w:val="006C0B77"/>
    <w:rsid w:val="006F54BC"/>
    <w:rsid w:val="008242FF"/>
    <w:rsid w:val="00870751"/>
    <w:rsid w:val="00922C48"/>
    <w:rsid w:val="00A86EEE"/>
    <w:rsid w:val="00B915B7"/>
    <w:rsid w:val="00D16A86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CBCEB"/>
  <w15:chartTrackingRefBased/>
  <w15:docId w15:val="{0C96BD6B-5350-4404-ADB3-B701395E3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54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sashademakova08@gmail.com</dc:creator>
  <cp:keywords/>
  <dc:description/>
  <cp:lastModifiedBy>sashademakova08@gmail.com</cp:lastModifiedBy>
  <cp:revision>4</cp:revision>
  <dcterms:created xsi:type="dcterms:W3CDTF">2023-03-14T19:38:00Z</dcterms:created>
  <dcterms:modified xsi:type="dcterms:W3CDTF">2023-03-17T18:13:00Z</dcterms:modified>
</cp:coreProperties>
</file>